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FD3E9" w14:textId="61EE365D" w:rsidR="005178D9" w:rsidRPr="005178D9" w:rsidRDefault="005178D9" w:rsidP="005178D9">
      <w:pPr>
        <w:widowControl/>
        <w:outlineLvl w:val="1"/>
        <w:rPr>
          <w:rFonts w:ascii="標楷體" w:eastAsia="標楷體" w:hAnsi="標楷體" w:cs="Arial"/>
          <w:b/>
          <w:color w:val="226E93"/>
          <w:kern w:val="0"/>
          <w:sz w:val="28"/>
          <w:szCs w:val="28"/>
        </w:rPr>
      </w:pPr>
      <w:r w:rsidRPr="005178D9">
        <w:rPr>
          <w:rFonts w:ascii="標楷體" w:eastAsia="標楷體" w:hAnsi="標楷體" w:cs="Arial"/>
          <w:b/>
          <w:color w:val="226E93"/>
          <w:kern w:val="0"/>
          <w:sz w:val="28"/>
          <w:szCs w:val="28"/>
        </w:rPr>
        <w:t>聖約翰科技大學</w:t>
      </w:r>
      <w:r w:rsidR="00880077" w:rsidRPr="00880077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工商管理</w:t>
      </w:r>
      <w:r w:rsidR="00AB0BCA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系</w:t>
      </w:r>
      <w:r w:rsidRPr="005178D9">
        <w:rPr>
          <w:rFonts w:ascii="標楷體" w:eastAsia="標楷體" w:hAnsi="標楷體" w:cs="Arial"/>
          <w:b/>
          <w:color w:val="226E93"/>
          <w:kern w:val="0"/>
          <w:sz w:val="28"/>
          <w:szCs w:val="28"/>
        </w:rPr>
        <w:t>《</w:t>
      </w:r>
      <w:r w:rsidR="00C86F97" w:rsidRPr="00880077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外籍生獎助學金</w:t>
      </w:r>
      <w:r w:rsidRPr="005178D9">
        <w:rPr>
          <w:rFonts w:ascii="標楷體" w:eastAsia="標楷體" w:hAnsi="標楷體" w:cs="Arial"/>
          <w:b/>
          <w:color w:val="226E93"/>
          <w:kern w:val="0"/>
          <w:sz w:val="28"/>
          <w:szCs w:val="28"/>
        </w:rPr>
        <w:t>》設置辦法</w:t>
      </w:r>
    </w:p>
    <w:p w14:paraId="290187A9" w14:textId="77777777" w:rsidR="005178D9" w:rsidRPr="005178D9" w:rsidRDefault="005178D9" w:rsidP="005178D9">
      <w:pPr>
        <w:widowControl/>
        <w:jc w:val="right"/>
        <w:rPr>
          <w:rFonts w:ascii="Arial" w:eastAsia="新細明體" w:hAnsi="Arial" w:cs="Arial"/>
          <w:color w:val="212121"/>
          <w:kern w:val="0"/>
          <w:sz w:val="15"/>
          <w:szCs w:val="15"/>
        </w:rPr>
      </w:pPr>
      <w:r>
        <w:rPr>
          <w:rFonts w:ascii="Arial" w:eastAsia="新細明體" w:hAnsi="Arial" w:cs="Arial" w:hint="eastAsia"/>
          <w:color w:val="212121"/>
          <w:kern w:val="0"/>
          <w:sz w:val="15"/>
          <w:szCs w:val="15"/>
        </w:rPr>
        <w:t>107</w:t>
      </w:r>
      <w:r w:rsidRPr="005178D9">
        <w:rPr>
          <w:rFonts w:ascii="Arial" w:eastAsia="新細明體" w:hAnsi="Arial" w:cs="Arial"/>
          <w:color w:val="212121"/>
          <w:kern w:val="0"/>
          <w:sz w:val="15"/>
          <w:szCs w:val="15"/>
        </w:rPr>
        <w:t>.</w:t>
      </w:r>
      <w:r w:rsidR="00F327FE">
        <w:rPr>
          <w:rFonts w:ascii="Arial" w:eastAsia="新細明體" w:hAnsi="Arial" w:cs="Arial" w:hint="eastAsia"/>
          <w:color w:val="212121"/>
          <w:kern w:val="0"/>
          <w:sz w:val="15"/>
          <w:szCs w:val="15"/>
        </w:rPr>
        <w:t>10</w:t>
      </w:r>
      <w:r w:rsidRPr="005178D9">
        <w:rPr>
          <w:rFonts w:ascii="Arial" w:eastAsia="新細明體" w:hAnsi="Arial" w:cs="Arial"/>
          <w:color w:val="212121"/>
          <w:kern w:val="0"/>
          <w:sz w:val="15"/>
          <w:szCs w:val="15"/>
        </w:rPr>
        <w:t>.</w:t>
      </w:r>
      <w:r w:rsidR="00F327FE">
        <w:rPr>
          <w:rFonts w:ascii="Arial" w:eastAsia="新細明體" w:hAnsi="Arial" w:cs="Arial" w:hint="eastAsia"/>
          <w:color w:val="212121"/>
          <w:kern w:val="0"/>
          <w:sz w:val="15"/>
          <w:szCs w:val="15"/>
        </w:rPr>
        <w:t xml:space="preserve">23 </w:t>
      </w:r>
      <w:r w:rsidR="00F327FE">
        <w:rPr>
          <w:rFonts w:ascii="Arial" w:eastAsia="新細明體" w:hAnsi="Arial" w:cs="Arial" w:hint="eastAsia"/>
          <w:color w:val="212121"/>
          <w:kern w:val="0"/>
          <w:sz w:val="15"/>
          <w:szCs w:val="15"/>
        </w:rPr>
        <w:t>系務會議通過</w:t>
      </w:r>
    </w:p>
    <w:p w14:paraId="3ABE152B" w14:textId="1358C6CD" w:rsidR="005178D9" w:rsidRPr="005178D9" w:rsidRDefault="005178D9" w:rsidP="004E55CE">
      <w:pPr>
        <w:widowControl/>
        <w:ind w:left="840" w:hangingChars="350" w:hanging="840"/>
        <w:rPr>
          <w:rFonts w:ascii="標楷體" w:eastAsia="標楷體" w:hAnsi="標楷體" w:cs="Arial"/>
          <w:color w:val="212121"/>
          <w:kern w:val="0"/>
          <w:szCs w:val="24"/>
        </w:rPr>
      </w:pPr>
      <w:r w:rsidRPr="005178D9">
        <w:rPr>
          <w:rFonts w:ascii="標楷體" w:eastAsia="標楷體" w:hAnsi="標楷體" w:cs="Arial"/>
          <w:color w:val="212121"/>
          <w:kern w:val="0"/>
          <w:szCs w:val="24"/>
        </w:rPr>
        <w:t xml:space="preserve">第一條 </w:t>
      </w:r>
      <w:r w:rsidR="00880077">
        <w:rPr>
          <w:rFonts w:ascii="標楷體" w:eastAsia="標楷體" w:hAnsi="標楷體" w:cs="Arial" w:hint="eastAsia"/>
          <w:color w:val="212121"/>
          <w:kern w:val="0"/>
          <w:szCs w:val="24"/>
        </w:rPr>
        <w:t>聖約翰科技大學工商管理</w:t>
      </w:r>
      <w:r w:rsidR="00E0578B">
        <w:rPr>
          <w:rFonts w:ascii="標楷體" w:eastAsia="標楷體" w:hAnsi="標楷體" w:cs="Arial" w:hint="eastAsia"/>
          <w:color w:val="212121"/>
          <w:kern w:val="0"/>
          <w:szCs w:val="24"/>
        </w:rPr>
        <w:t>系</w:t>
      </w:r>
      <w:r w:rsidR="00C86F97">
        <w:rPr>
          <w:rFonts w:ascii="標楷體" w:eastAsia="標楷體" w:hAnsi="標楷體" w:cs="Arial" w:hint="eastAsia"/>
          <w:color w:val="212121"/>
          <w:kern w:val="0"/>
          <w:szCs w:val="24"/>
        </w:rPr>
        <w:t>為鼓勵外籍學生就讀本系</w:t>
      </w:r>
      <w:r w:rsidR="00C86F97">
        <w:rPr>
          <w:rFonts w:ascii="標楷體" w:eastAsia="標楷體" w:hAnsi="標楷體" w:cs="Arial"/>
          <w:color w:val="212121"/>
          <w:kern w:val="0"/>
          <w:szCs w:val="24"/>
        </w:rPr>
        <w:t>，並</w:t>
      </w:r>
      <w:r w:rsidR="00CD25FF">
        <w:rPr>
          <w:rFonts w:ascii="標楷體" w:eastAsia="標楷體" w:hAnsi="標楷體" w:cs="Arial" w:hint="eastAsia"/>
          <w:color w:val="212121"/>
          <w:kern w:val="0"/>
          <w:szCs w:val="24"/>
        </w:rPr>
        <w:t>提供</w:t>
      </w:r>
      <w:r w:rsidR="0067066D" w:rsidRPr="005178D9">
        <w:rPr>
          <w:rFonts w:ascii="標楷體" w:eastAsia="標楷體" w:hAnsi="標楷體" w:cs="Arial"/>
          <w:color w:val="212121"/>
          <w:kern w:val="0"/>
          <w:szCs w:val="24"/>
        </w:rPr>
        <w:t>獎</w:t>
      </w:r>
      <w:r w:rsidR="00170BC4">
        <w:rPr>
          <w:rFonts w:ascii="標楷體" w:eastAsia="標楷體" w:hAnsi="標楷體" w:cs="Arial" w:hint="eastAsia"/>
          <w:color w:val="212121"/>
          <w:kern w:val="0"/>
          <w:szCs w:val="24"/>
        </w:rPr>
        <w:t>助</w:t>
      </w:r>
      <w:r w:rsidR="0067066D" w:rsidRPr="005178D9">
        <w:rPr>
          <w:rFonts w:ascii="標楷體" w:eastAsia="標楷體" w:hAnsi="標楷體" w:cs="Arial"/>
          <w:color w:val="212121"/>
          <w:kern w:val="0"/>
          <w:szCs w:val="24"/>
        </w:rPr>
        <w:t>學金</w:t>
      </w:r>
      <w:r w:rsidR="00C86F97">
        <w:rPr>
          <w:rFonts w:ascii="標楷體" w:eastAsia="標楷體" w:hAnsi="標楷體" w:cs="Arial"/>
          <w:color w:val="212121"/>
          <w:kern w:val="0"/>
          <w:szCs w:val="24"/>
        </w:rPr>
        <w:t>獎勵</w:t>
      </w:r>
      <w:r w:rsidR="00CD25FF">
        <w:rPr>
          <w:rFonts w:ascii="標楷體" w:eastAsia="標楷體" w:hAnsi="標楷體" w:cs="Arial" w:hint="eastAsia"/>
          <w:color w:val="212121"/>
          <w:kern w:val="0"/>
          <w:szCs w:val="24"/>
        </w:rPr>
        <w:t>學業成績</w:t>
      </w:r>
      <w:r w:rsidR="00C86F97">
        <w:rPr>
          <w:rFonts w:ascii="標楷體" w:eastAsia="標楷體" w:hAnsi="標楷體" w:cs="Arial"/>
          <w:color w:val="212121"/>
          <w:kern w:val="0"/>
          <w:szCs w:val="24"/>
        </w:rPr>
        <w:t>優秀</w:t>
      </w:r>
      <w:r w:rsidR="00CD25FF">
        <w:rPr>
          <w:rFonts w:ascii="標楷體" w:eastAsia="標楷體" w:hAnsi="標楷體" w:cs="Arial" w:hint="eastAsia"/>
          <w:color w:val="212121"/>
          <w:kern w:val="0"/>
          <w:szCs w:val="24"/>
        </w:rPr>
        <w:t>之</w:t>
      </w:r>
      <w:r w:rsidR="00C86F97">
        <w:rPr>
          <w:rFonts w:ascii="標楷體" w:eastAsia="標楷體" w:hAnsi="標楷體" w:cs="Arial" w:hint="eastAsia"/>
          <w:color w:val="212121"/>
          <w:kern w:val="0"/>
          <w:szCs w:val="24"/>
        </w:rPr>
        <w:t>外籍學生</w:t>
      </w:r>
      <w:r w:rsidRPr="005178D9">
        <w:rPr>
          <w:rFonts w:ascii="標楷體" w:eastAsia="標楷體" w:hAnsi="標楷體" w:cs="Arial"/>
          <w:color w:val="212121"/>
          <w:kern w:val="0"/>
          <w:szCs w:val="24"/>
        </w:rPr>
        <w:t>，定名為「</w:t>
      </w:r>
      <w:r w:rsidR="00C86F97" w:rsidRPr="00C86F97">
        <w:rPr>
          <w:rFonts w:ascii="標楷體" w:eastAsia="標楷體" w:hAnsi="標楷體" w:cs="Arial" w:hint="eastAsia"/>
          <w:color w:val="212121"/>
          <w:kern w:val="0"/>
          <w:szCs w:val="24"/>
        </w:rPr>
        <w:t>外籍生獎助學金</w:t>
      </w:r>
      <w:r w:rsidR="00C86F97">
        <w:rPr>
          <w:rFonts w:ascii="標楷體" w:eastAsia="標楷體" w:hAnsi="標楷體" w:cs="Arial"/>
          <w:color w:val="212121"/>
          <w:kern w:val="0"/>
          <w:szCs w:val="24"/>
        </w:rPr>
        <w:t>」</w:t>
      </w:r>
      <w:r w:rsidRPr="005178D9">
        <w:rPr>
          <w:rFonts w:ascii="標楷體" w:eastAsia="標楷體" w:hAnsi="標楷體" w:cs="Arial"/>
          <w:color w:val="212121"/>
          <w:kern w:val="0"/>
          <w:szCs w:val="24"/>
        </w:rPr>
        <w:t>。</w:t>
      </w:r>
    </w:p>
    <w:p w14:paraId="293EE3FF" w14:textId="77777777" w:rsidR="00170BC4" w:rsidRDefault="005178D9" w:rsidP="005178D9">
      <w:pPr>
        <w:widowControl/>
        <w:rPr>
          <w:rFonts w:ascii="標楷體" w:eastAsia="標楷體" w:hAnsi="標楷體" w:cs="Arial"/>
          <w:color w:val="212121"/>
          <w:kern w:val="0"/>
          <w:szCs w:val="24"/>
        </w:rPr>
      </w:pPr>
      <w:r w:rsidRPr="005178D9">
        <w:rPr>
          <w:rFonts w:ascii="標楷體" w:eastAsia="標楷體" w:hAnsi="標楷體" w:cs="Arial"/>
          <w:color w:val="212121"/>
          <w:kern w:val="0"/>
          <w:szCs w:val="24"/>
        </w:rPr>
        <w:t xml:space="preserve">第二條 </w:t>
      </w:r>
      <w:r w:rsidR="00170BC4">
        <w:rPr>
          <w:rFonts w:ascii="標楷體" w:eastAsia="標楷體" w:hAnsi="標楷體" w:cs="Arial" w:hint="eastAsia"/>
          <w:color w:val="212121"/>
          <w:kern w:val="0"/>
          <w:szCs w:val="24"/>
        </w:rPr>
        <w:t>入學獎助學金</w:t>
      </w:r>
      <w:r w:rsidR="00170BC4">
        <w:rPr>
          <w:rFonts w:ascii="新細明體" w:eastAsia="新細明體" w:hAnsi="新細明體" w:cs="Arial" w:hint="eastAsia"/>
          <w:color w:val="212121"/>
          <w:kern w:val="0"/>
          <w:szCs w:val="24"/>
        </w:rPr>
        <w:t>：</w:t>
      </w:r>
    </w:p>
    <w:p w14:paraId="6CBD6B27" w14:textId="77777777" w:rsidR="00F327FE" w:rsidRDefault="00170BC4" w:rsidP="0067066D">
      <w:pPr>
        <w:widowControl/>
        <w:rPr>
          <w:rFonts w:ascii="標楷體" w:eastAsia="標楷體" w:hAnsi="標楷體" w:cs="Arial"/>
          <w:color w:val="212121"/>
          <w:kern w:val="0"/>
          <w:szCs w:val="24"/>
        </w:rPr>
      </w:pPr>
      <w:r>
        <w:rPr>
          <w:rFonts w:ascii="標楷體" w:eastAsia="標楷體" w:hAnsi="標楷體" w:cs="Arial" w:hint="eastAsia"/>
          <w:color w:val="212121"/>
          <w:kern w:val="0"/>
          <w:szCs w:val="24"/>
        </w:rPr>
        <w:t xml:space="preserve">       </w:t>
      </w:r>
      <w:r w:rsidR="00C86F97">
        <w:rPr>
          <w:rFonts w:ascii="標楷體" w:eastAsia="標楷體" w:hAnsi="標楷體" w:cs="Arial" w:hint="eastAsia"/>
          <w:color w:val="212121"/>
          <w:kern w:val="0"/>
          <w:szCs w:val="24"/>
        </w:rPr>
        <w:t>凡就讀本系</w:t>
      </w:r>
      <w:r w:rsidR="00CD25FF">
        <w:rPr>
          <w:rFonts w:ascii="標楷體" w:eastAsia="標楷體" w:hAnsi="標楷體" w:cs="Arial" w:hint="eastAsia"/>
          <w:color w:val="212121"/>
          <w:kern w:val="0"/>
          <w:szCs w:val="24"/>
        </w:rPr>
        <w:t>一年級入學之</w:t>
      </w:r>
      <w:r w:rsidR="00C86F97">
        <w:rPr>
          <w:rFonts w:ascii="標楷體" w:eastAsia="標楷體" w:hAnsi="標楷體" w:cs="Arial" w:hint="eastAsia"/>
          <w:color w:val="212121"/>
          <w:kern w:val="0"/>
          <w:szCs w:val="24"/>
        </w:rPr>
        <w:t>外籍學生</w:t>
      </w:r>
      <w:r w:rsidR="005178D9" w:rsidRPr="005178D9">
        <w:rPr>
          <w:rFonts w:ascii="標楷體" w:eastAsia="標楷體" w:hAnsi="標楷體" w:cs="Arial"/>
          <w:color w:val="212121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212121"/>
          <w:kern w:val="0"/>
          <w:szCs w:val="24"/>
        </w:rPr>
        <w:t>均可申請本獎助</w:t>
      </w:r>
      <w:r w:rsidR="00CD25FF">
        <w:rPr>
          <w:rFonts w:ascii="標楷體" w:eastAsia="標楷體" w:hAnsi="標楷體" w:cs="Arial" w:hint="eastAsia"/>
          <w:color w:val="212121"/>
          <w:kern w:val="0"/>
          <w:szCs w:val="24"/>
        </w:rPr>
        <w:t>學金，</w:t>
      </w:r>
      <w:r w:rsidR="0067066D">
        <w:rPr>
          <w:rFonts w:ascii="標楷體" w:eastAsia="標楷體" w:hAnsi="標楷體" w:cs="Arial" w:hint="eastAsia"/>
          <w:color w:val="212121"/>
          <w:kern w:val="0"/>
          <w:szCs w:val="24"/>
        </w:rPr>
        <w:t>申請</w:t>
      </w:r>
      <w:r w:rsidR="00CD25FF">
        <w:rPr>
          <w:rFonts w:ascii="標楷體" w:eastAsia="標楷體" w:hAnsi="標楷體" w:cs="Arial" w:hint="eastAsia"/>
          <w:color w:val="212121"/>
          <w:kern w:val="0"/>
          <w:szCs w:val="24"/>
        </w:rPr>
        <w:t>通過審核</w:t>
      </w:r>
      <w:r w:rsidR="004E55CE">
        <w:rPr>
          <w:rFonts w:ascii="標楷體" w:eastAsia="標楷體" w:hAnsi="標楷體" w:cs="Arial" w:hint="eastAsia"/>
          <w:color w:val="212121"/>
          <w:kern w:val="0"/>
          <w:szCs w:val="24"/>
        </w:rPr>
        <w:t>後</w:t>
      </w:r>
      <w:r w:rsidR="005178D9" w:rsidRPr="005178D9">
        <w:rPr>
          <w:rFonts w:ascii="標楷體" w:eastAsia="標楷體" w:hAnsi="標楷體" w:cs="Arial"/>
          <w:color w:val="212121"/>
          <w:kern w:val="0"/>
          <w:szCs w:val="24"/>
        </w:rPr>
        <w:t>每名</w:t>
      </w:r>
    </w:p>
    <w:p w14:paraId="39C495E1" w14:textId="77777777" w:rsidR="00F327FE" w:rsidRDefault="00F327FE" w:rsidP="0067066D">
      <w:pPr>
        <w:widowControl/>
        <w:rPr>
          <w:rFonts w:ascii="標楷體" w:eastAsia="標楷體" w:hAnsi="標楷體" w:cs="Arial"/>
          <w:color w:val="212121"/>
          <w:kern w:val="0"/>
          <w:szCs w:val="24"/>
        </w:rPr>
      </w:pPr>
      <w:r>
        <w:rPr>
          <w:rFonts w:ascii="標楷體" w:eastAsia="標楷體" w:hAnsi="標楷體" w:cs="Arial" w:hint="eastAsia"/>
          <w:color w:val="212121"/>
          <w:kern w:val="0"/>
          <w:szCs w:val="24"/>
        </w:rPr>
        <w:t xml:space="preserve">       </w:t>
      </w:r>
      <w:r w:rsidR="005178D9" w:rsidRPr="005178D9">
        <w:rPr>
          <w:rFonts w:ascii="標楷體" w:eastAsia="標楷體" w:hAnsi="標楷體" w:cs="Arial"/>
          <w:color w:val="212121"/>
          <w:kern w:val="0"/>
          <w:szCs w:val="24"/>
        </w:rPr>
        <w:t>頒發</w:t>
      </w:r>
      <w:r w:rsidR="00CD25FF">
        <w:rPr>
          <w:rFonts w:ascii="標楷體" w:eastAsia="標楷體" w:hAnsi="標楷體" w:cs="Arial"/>
          <w:color w:val="212121"/>
          <w:kern w:val="0"/>
          <w:szCs w:val="24"/>
        </w:rPr>
        <w:t>新台幣</w:t>
      </w:r>
      <w:r w:rsidR="00CD25FF">
        <w:rPr>
          <w:rFonts w:ascii="標楷體" w:eastAsia="標楷體" w:hAnsi="標楷體" w:cs="Arial" w:hint="eastAsia"/>
          <w:color w:val="212121"/>
          <w:kern w:val="0"/>
          <w:szCs w:val="24"/>
        </w:rPr>
        <w:t>陸千</w:t>
      </w:r>
      <w:r w:rsidR="005178D9" w:rsidRPr="005178D9">
        <w:rPr>
          <w:rFonts w:ascii="標楷體" w:eastAsia="標楷體" w:hAnsi="標楷體" w:cs="Arial"/>
          <w:color w:val="212121"/>
          <w:kern w:val="0"/>
          <w:szCs w:val="24"/>
        </w:rPr>
        <w:t>元整</w:t>
      </w:r>
      <w:r w:rsidR="005178D9" w:rsidRPr="005178D9">
        <w:rPr>
          <w:rFonts w:ascii="標楷體" w:eastAsia="標楷體" w:hAnsi="標楷體" w:cs="Arial" w:hint="eastAsia"/>
          <w:color w:val="212121"/>
          <w:kern w:val="0"/>
          <w:szCs w:val="24"/>
        </w:rPr>
        <w:t>，獎學金之發放依</w:t>
      </w:r>
      <w:r w:rsidR="00340C1B">
        <w:rPr>
          <w:rFonts w:ascii="標楷體" w:eastAsia="標楷體" w:hAnsi="標楷體" w:cs="Arial" w:hint="eastAsia"/>
          <w:color w:val="212121"/>
          <w:kern w:val="0"/>
          <w:szCs w:val="24"/>
        </w:rPr>
        <w:t>入學年</w:t>
      </w:r>
      <w:r w:rsidR="005178D9" w:rsidRPr="005178D9">
        <w:rPr>
          <w:rFonts w:ascii="標楷體" w:eastAsia="標楷體" w:hAnsi="標楷體" w:cs="Arial" w:hint="eastAsia"/>
          <w:color w:val="212121"/>
          <w:kern w:val="0"/>
          <w:szCs w:val="24"/>
        </w:rPr>
        <w:t>上、</w:t>
      </w:r>
      <w:r w:rsidR="005178D9" w:rsidRPr="005178D9">
        <w:rPr>
          <w:rFonts w:ascii="標楷體" w:eastAsia="標楷體" w:hAnsi="標楷體" w:cs="Arial"/>
          <w:color w:val="212121"/>
          <w:kern w:val="0"/>
          <w:szCs w:val="24"/>
        </w:rPr>
        <w:t>下學期</w:t>
      </w:r>
      <w:r w:rsidR="00170BC4">
        <w:rPr>
          <w:rFonts w:ascii="標楷體" w:eastAsia="標楷體" w:hAnsi="標楷體" w:cs="Arial" w:hint="eastAsia"/>
          <w:color w:val="212121"/>
          <w:kern w:val="0"/>
          <w:szCs w:val="24"/>
        </w:rPr>
        <w:t>期中考後</w:t>
      </w:r>
      <w:r w:rsidR="005178D9" w:rsidRPr="005178D9">
        <w:rPr>
          <w:rFonts w:ascii="標楷體" w:eastAsia="標楷體" w:hAnsi="標楷體" w:cs="Arial" w:hint="eastAsia"/>
          <w:color w:val="212121"/>
          <w:kern w:val="0"/>
          <w:szCs w:val="24"/>
        </w:rPr>
        <w:t>各</w:t>
      </w:r>
      <w:r w:rsidR="005178D9" w:rsidRPr="005178D9">
        <w:rPr>
          <w:rFonts w:ascii="標楷體" w:eastAsia="標楷體" w:hAnsi="標楷體" w:cs="Arial"/>
          <w:color w:val="212121"/>
          <w:kern w:val="0"/>
          <w:szCs w:val="24"/>
        </w:rPr>
        <w:t>頒發獎學金</w:t>
      </w:r>
      <w:r>
        <w:rPr>
          <w:rFonts w:ascii="標楷體" w:eastAsia="標楷體" w:hAnsi="標楷體" w:cs="Arial" w:hint="eastAsia"/>
          <w:color w:val="212121"/>
          <w:kern w:val="0"/>
          <w:szCs w:val="24"/>
        </w:rPr>
        <w:t xml:space="preserve"> </w:t>
      </w:r>
    </w:p>
    <w:p w14:paraId="45B6A2FE" w14:textId="77777777" w:rsidR="005178D9" w:rsidRPr="005178D9" w:rsidRDefault="00F327FE" w:rsidP="0067066D">
      <w:pPr>
        <w:widowControl/>
        <w:rPr>
          <w:rFonts w:ascii="標楷體" w:eastAsia="標楷體" w:hAnsi="標楷體" w:cs="Arial"/>
          <w:color w:val="212121"/>
          <w:kern w:val="0"/>
          <w:szCs w:val="24"/>
        </w:rPr>
      </w:pPr>
      <w:r>
        <w:rPr>
          <w:rFonts w:ascii="標楷體" w:eastAsia="標楷體" w:hAnsi="標楷體" w:cs="Arial" w:hint="eastAsia"/>
          <w:color w:val="212121"/>
          <w:kern w:val="0"/>
          <w:szCs w:val="24"/>
        </w:rPr>
        <w:t xml:space="preserve">       </w:t>
      </w:r>
      <w:r w:rsidR="005178D9" w:rsidRPr="005178D9">
        <w:rPr>
          <w:rFonts w:ascii="標楷體" w:eastAsia="標楷體" w:hAnsi="標楷體" w:cs="Arial"/>
          <w:color w:val="212121"/>
          <w:kern w:val="0"/>
          <w:szCs w:val="24"/>
        </w:rPr>
        <w:t>新台幣</w:t>
      </w:r>
      <w:r w:rsidR="00CD25FF">
        <w:rPr>
          <w:rFonts w:ascii="標楷體" w:eastAsia="標楷體" w:hAnsi="標楷體" w:cs="Arial" w:hint="eastAsia"/>
          <w:color w:val="212121"/>
          <w:kern w:val="0"/>
          <w:szCs w:val="24"/>
        </w:rPr>
        <w:t>三</w:t>
      </w:r>
      <w:r w:rsidR="005178D9" w:rsidRPr="005178D9">
        <w:rPr>
          <w:rFonts w:ascii="標楷體" w:eastAsia="標楷體" w:hAnsi="標楷體" w:cs="Arial" w:hint="eastAsia"/>
          <w:color w:val="212121"/>
          <w:kern w:val="0"/>
          <w:szCs w:val="24"/>
        </w:rPr>
        <w:t>千元</w:t>
      </w:r>
      <w:r w:rsidR="005178D9" w:rsidRPr="005178D9">
        <w:rPr>
          <w:rFonts w:ascii="標楷體" w:eastAsia="標楷體" w:hAnsi="標楷體" w:cs="Arial"/>
          <w:color w:val="212121"/>
          <w:kern w:val="0"/>
          <w:szCs w:val="24"/>
        </w:rPr>
        <w:t xml:space="preserve">整。 </w:t>
      </w:r>
    </w:p>
    <w:p w14:paraId="0A97C457" w14:textId="77777777" w:rsidR="005178D9" w:rsidRDefault="005178D9" w:rsidP="005178D9">
      <w:pPr>
        <w:widowControl/>
        <w:rPr>
          <w:rFonts w:ascii="標楷體" w:eastAsia="標楷體" w:hAnsi="標楷體" w:cs="Arial"/>
          <w:color w:val="212121"/>
          <w:kern w:val="0"/>
          <w:szCs w:val="24"/>
        </w:rPr>
      </w:pPr>
      <w:r w:rsidRPr="005178D9">
        <w:rPr>
          <w:rFonts w:ascii="標楷體" w:eastAsia="標楷體" w:hAnsi="標楷體" w:cs="Arial"/>
          <w:color w:val="212121"/>
          <w:kern w:val="0"/>
          <w:szCs w:val="24"/>
        </w:rPr>
        <w:t xml:space="preserve">第三條 </w:t>
      </w:r>
      <w:r w:rsidR="00170BC4">
        <w:rPr>
          <w:rFonts w:ascii="標楷體" w:eastAsia="標楷體" w:hAnsi="標楷體" w:cs="Arial" w:hint="eastAsia"/>
          <w:color w:val="212121"/>
          <w:kern w:val="0"/>
          <w:szCs w:val="24"/>
        </w:rPr>
        <w:t>學業優良獎學金申請</w:t>
      </w:r>
      <w:r w:rsidR="00F327FE">
        <w:rPr>
          <w:rFonts w:ascii="標楷體" w:eastAsia="標楷體" w:hAnsi="標楷體" w:cs="Arial" w:hint="eastAsia"/>
          <w:color w:val="212121"/>
          <w:kern w:val="0"/>
          <w:szCs w:val="24"/>
        </w:rPr>
        <w:t>原則需符合下列二項規定</w:t>
      </w:r>
      <w:r w:rsidR="004E55CE">
        <w:rPr>
          <w:rFonts w:ascii="新細明體" w:eastAsia="新細明體" w:hAnsi="新細明體" w:cs="Arial" w:hint="eastAsia"/>
          <w:color w:val="212121"/>
          <w:kern w:val="0"/>
          <w:szCs w:val="24"/>
        </w:rPr>
        <w:t>：</w:t>
      </w:r>
    </w:p>
    <w:p w14:paraId="7B53FDD1" w14:textId="77777777" w:rsidR="004E55CE" w:rsidRPr="004E55CE" w:rsidRDefault="00F327FE" w:rsidP="004E55CE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212121"/>
          <w:kern w:val="0"/>
          <w:szCs w:val="24"/>
        </w:rPr>
      </w:pPr>
      <w:r>
        <w:rPr>
          <w:rFonts w:ascii="標楷體" w:eastAsia="標楷體" w:hAnsi="標楷體" w:cs="Arial" w:hint="eastAsia"/>
          <w:color w:val="212121"/>
          <w:kern w:val="0"/>
          <w:szCs w:val="24"/>
        </w:rPr>
        <w:t>學年</w:t>
      </w:r>
      <w:r w:rsidR="004E55CE" w:rsidRPr="004E55CE">
        <w:rPr>
          <w:rFonts w:ascii="標楷體" w:eastAsia="標楷體" w:hAnsi="標楷體" w:cs="Arial" w:hint="eastAsia"/>
          <w:color w:val="212121"/>
          <w:kern w:val="0"/>
          <w:szCs w:val="24"/>
        </w:rPr>
        <w:t>操行平均80分以上。</w:t>
      </w:r>
    </w:p>
    <w:p w14:paraId="603D2E50" w14:textId="77777777" w:rsidR="004E55CE" w:rsidRDefault="00F327FE" w:rsidP="004E55CE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212121"/>
          <w:kern w:val="0"/>
          <w:szCs w:val="24"/>
        </w:rPr>
      </w:pPr>
      <w:r>
        <w:rPr>
          <w:rFonts w:ascii="標楷體" w:eastAsia="標楷體" w:hAnsi="標楷體" w:cs="Arial" w:hint="eastAsia"/>
          <w:color w:val="212121"/>
          <w:kern w:val="0"/>
          <w:szCs w:val="24"/>
        </w:rPr>
        <w:t>學年</w:t>
      </w:r>
      <w:r w:rsidR="004E55CE">
        <w:rPr>
          <w:rFonts w:ascii="標楷體" w:eastAsia="標楷體" w:hAnsi="標楷體" w:cs="Arial" w:hint="eastAsia"/>
          <w:color w:val="212121"/>
          <w:kern w:val="0"/>
          <w:szCs w:val="24"/>
        </w:rPr>
        <w:t>學業平均80(含)~85 頒發獎學金新台幣3,000元；</w:t>
      </w:r>
    </w:p>
    <w:p w14:paraId="2626A8C7" w14:textId="77777777" w:rsidR="004E55CE" w:rsidRDefault="00F327FE" w:rsidP="004E55CE">
      <w:pPr>
        <w:pStyle w:val="a3"/>
        <w:widowControl/>
        <w:ind w:leftChars="0" w:left="1320"/>
        <w:rPr>
          <w:rFonts w:ascii="標楷體" w:eastAsia="標楷體" w:hAnsi="標楷體" w:cs="Arial"/>
          <w:color w:val="212121"/>
          <w:kern w:val="0"/>
          <w:szCs w:val="24"/>
        </w:rPr>
      </w:pPr>
      <w:r>
        <w:rPr>
          <w:rFonts w:ascii="標楷體" w:eastAsia="標楷體" w:hAnsi="標楷體" w:cs="Arial" w:hint="eastAsia"/>
          <w:color w:val="212121"/>
          <w:kern w:val="0"/>
          <w:szCs w:val="24"/>
        </w:rPr>
        <w:t>學年</w:t>
      </w:r>
      <w:r w:rsidR="004E55CE">
        <w:rPr>
          <w:rFonts w:ascii="標楷體" w:eastAsia="標楷體" w:hAnsi="標楷體" w:cs="Arial" w:hint="eastAsia"/>
          <w:color w:val="212121"/>
          <w:kern w:val="0"/>
          <w:szCs w:val="24"/>
        </w:rPr>
        <w:t>學業平均85(含)~90 頒發獎學金新台幣4,000元；</w:t>
      </w:r>
    </w:p>
    <w:p w14:paraId="34259B7B" w14:textId="77777777" w:rsidR="004E55CE" w:rsidRPr="004E55CE" w:rsidRDefault="00F327FE" w:rsidP="004E55CE">
      <w:pPr>
        <w:pStyle w:val="a3"/>
        <w:widowControl/>
        <w:ind w:leftChars="0" w:left="1320"/>
        <w:rPr>
          <w:rFonts w:ascii="標楷體" w:eastAsia="標楷體" w:hAnsi="標楷體" w:cs="Arial"/>
          <w:color w:val="212121"/>
          <w:kern w:val="0"/>
          <w:szCs w:val="24"/>
        </w:rPr>
      </w:pPr>
      <w:r>
        <w:rPr>
          <w:rFonts w:ascii="標楷體" w:eastAsia="標楷體" w:hAnsi="標楷體" w:cs="Arial" w:hint="eastAsia"/>
          <w:color w:val="212121"/>
          <w:kern w:val="0"/>
          <w:szCs w:val="24"/>
        </w:rPr>
        <w:t>學年</w:t>
      </w:r>
      <w:r w:rsidR="004E55CE">
        <w:rPr>
          <w:rFonts w:ascii="標楷體" w:eastAsia="標楷體" w:hAnsi="標楷體" w:cs="Arial" w:hint="eastAsia"/>
          <w:color w:val="212121"/>
          <w:kern w:val="0"/>
          <w:szCs w:val="24"/>
        </w:rPr>
        <w:t>學業平均90(含)以上 頒發獎學金新台幣5,000元；</w:t>
      </w:r>
    </w:p>
    <w:p w14:paraId="21CA9893" w14:textId="77777777" w:rsidR="00F327FE" w:rsidRDefault="005178D9" w:rsidP="005178D9">
      <w:pPr>
        <w:widowControl/>
        <w:rPr>
          <w:rFonts w:ascii="標楷體" w:eastAsia="標楷體" w:hAnsi="標楷體" w:cs="Arial"/>
          <w:color w:val="212121"/>
          <w:kern w:val="0"/>
          <w:szCs w:val="24"/>
        </w:rPr>
      </w:pPr>
      <w:r w:rsidRPr="005178D9">
        <w:rPr>
          <w:rFonts w:ascii="標楷體" w:eastAsia="標楷體" w:hAnsi="標楷體" w:cs="Arial"/>
          <w:color w:val="212121"/>
          <w:kern w:val="0"/>
          <w:szCs w:val="24"/>
        </w:rPr>
        <w:t xml:space="preserve">第四條 </w:t>
      </w:r>
      <w:r w:rsidR="00340C1B">
        <w:rPr>
          <w:rFonts w:ascii="標楷體" w:eastAsia="標楷體" w:hAnsi="標楷體" w:cs="Arial" w:hint="eastAsia"/>
          <w:color w:val="212121"/>
          <w:kern w:val="0"/>
          <w:szCs w:val="24"/>
        </w:rPr>
        <w:t>獎助學金之</w:t>
      </w:r>
      <w:r w:rsidRPr="005178D9">
        <w:rPr>
          <w:rFonts w:ascii="標楷體" w:eastAsia="標楷體" w:hAnsi="標楷體" w:cs="Arial"/>
          <w:color w:val="212121"/>
          <w:kern w:val="0"/>
          <w:szCs w:val="24"/>
        </w:rPr>
        <w:t>申請應於每學期開學後一個月內填妥申請書，送繳</w:t>
      </w:r>
      <w:r w:rsidR="00970069">
        <w:rPr>
          <w:rFonts w:ascii="標楷體" w:eastAsia="標楷體" w:hAnsi="標楷體" w:cs="Arial" w:hint="eastAsia"/>
          <w:color w:val="212121"/>
          <w:kern w:val="0"/>
          <w:szCs w:val="24"/>
        </w:rPr>
        <w:t>系辦公室</w:t>
      </w:r>
      <w:r w:rsidRPr="005178D9">
        <w:rPr>
          <w:rFonts w:ascii="標楷體" w:eastAsia="標楷體" w:hAnsi="標楷體" w:cs="Arial"/>
          <w:color w:val="212121"/>
          <w:kern w:val="0"/>
          <w:szCs w:val="24"/>
        </w:rPr>
        <w:t>彙整</w:t>
      </w:r>
      <w:r w:rsidR="00FA5825">
        <w:rPr>
          <w:rFonts w:ascii="標楷體" w:eastAsia="標楷體" w:hAnsi="標楷體" w:cs="Arial" w:hint="eastAsia"/>
          <w:color w:val="212121"/>
          <w:kern w:val="0"/>
          <w:szCs w:val="24"/>
        </w:rPr>
        <w:t>後</w:t>
      </w:r>
      <w:r w:rsidRPr="005178D9">
        <w:rPr>
          <w:rFonts w:ascii="標楷體" w:eastAsia="標楷體" w:hAnsi="標楷體" w:cs="Arial"/>
          <w:color w:val="212121"/>
          <w:kern w:val="0"/>
          <w:szCs w:val="24"/>
        </w:rPr>
        <w:t>，</w:t>
      </w:r>
    </w:p>
    <w:p w14:paraId="744BFF8A" w14:textId="77777777" w:rsidR="005178D9" w:rsidRDefault="00F327FE" w:rsidP="005178D9">
      <w:pPr>
        <w:widowControl/>
        <w:rPr>
          <w:rFonts w:ascii="標楷體" w:eastAsia="標楷體" w:hAnsi="標楷體" w:cs="Arial"/>
          <w:color w:val="212121"/>
          <w:kern w:val="0"/>
          <w:szCs w:val="24"/>
        </w:rPr>
      </w:pPr>
      <w:r>
        <w:rPr>
          <w:rFonts w:ascii="標楷體" w:eastAsia="標楷體" w:hAnsi="標楷體" w:cs="Arial" w:hint="eastAsia"/>
          <w:color w:val="212121"/>
          <w:kern w:val="0"/>
          <w:szCs w:val="24"/>
        </w:rPr>
        <w:t xml:space="preserve">       </w:t>
      </w:r>
      <w:r w:rsidR="005178D9" w:rsidRPr="005178D9">
        <w:rPr>
          <w:rFonts w:ascii="標楷體" w:eastAsia="標楷體" w:hAnsi="標楷體" w:cs="Arial"/>
          <w:color w:val="212121"/>
          <w:kern w:val="0"/>
          <w:szCs w:val="24"/>
        </w:rPr>
        <w:t>提報</w:t>
      </w:r>
      <w:r w:rsidR="00970069">
        <w:rPr>
          <w:rFonts w:ascii="標楷體" w:eastAsia="標楷體" w:hAnsi="標楷體" w:cs="Arial" w:hint="eastAsia"/>
          <w:color w:val="212121"/>
          <w:kern w:val="0"/>
          <w:szCs w:val="24"/>
        </w:rPr>
        <w:t>系務會議</w:t>
      </w:r>
      <w:r w:rsidR="005178D9" w:rsidRPr="005178D9">
        <w:rPr>
          <w:rFonts w:ascii="標楷體" w:eastAsia="標楷體" w:hAnsi="標楷體" w:cs="Arial"/>
          <w:color w:val="212121"/>
          <w:kern w:val="0"/>
          <w:szCs w:val="24"/>
        </w:rPr>
        <w:t>審核之。</w:t>
      </w:r>
    </w:p>
    <w:p w14:paraId="22973D8E" w14:textId="77777777" w:rsidR="00340C1B" w:rsidRPr="005178D9" w:rsidRDefault="00340C1B" w:rsidP="005178D9">
      <w:pPr>
        <w:widowControl/>
        <w:rPr>
          <w:rFonts w:ascii="標楷體" w:eastAsia="標楷體" w:hAnsi="標楷體" w:cs="Arial"/>
          <w:color w:val="212121"/>
          <w:kern w:val="0"/>
          <w:szCs w:val="24"/>
        </w:rPr>
      </w:pPr>
      <w:r>
        <w:rPr>
          <w:rFonts w:ascii="標楷體" w:eastAsia="標楷體" w:hAnsi="標楷體" w:cs="Arial"/>
          <w:color w:val="212121"/>
          <w:kern w:val="0"/>
          <w:szCs w:val="24"/>
        </w:rPr>
        <w:t>第</w:t>
      </w:r>
      <w:r>
        <w:rPr>
          <w:rFonts w:ascii="標楷體" w:eastAsia="標楷體" w:hAnsi="標楷體" w:cs="Arial" w:hint="eastAsia"/>
          <w:color w:val="212121"/>
          <w:kern w:val="0"/>
          <w:szCs w:val="24"/>
        </w:rPr>
        <w:t>五</w:t>
      </w:r>
      <w:r w:rsidRPr="005178D9">
        <w:rPr>
          <w:rFonts w:ascii="標楷體" w:eastAsia="標楷體" w:hAnsi="標楷體" w:cs="Arial"/>
          <w:color w:val="212121"/>
          <w:kern w:val="0"/>
          <w:szCs w:val="24"/>
        </w:rPr>
        <w:t xml:space="preserve">條 </w:t>
      </w:r>
      <w:r>
        <w:rPr>
          <w:rFonts w:ascii="標楷體" w:eastAsia="標楷體" w:hAnsi="標楷體" w:cs="Arial"/>
          <w:color w:val="212121"/>
          <w:kern w:val="0"/>
          <w:szCs w:val="24"/>
        </w:rPr>
        <w:t>獲本項獎</w:t>
      </w:r>
      <w:r>
        <w:rPr>
          <w:rFonts w:ascii="標楷體" w:eastAsia="標楷體" w:hAnsi="標楷體" w:cs="Arial" w:hint="eastAsia"/>
          <w:color w:val="212121"/>
          <w:kern w:val="0"/>
          <w:szCs w:val="24"/>
        </w:rPr>
        <w:t>助</w:t>
      </w:r>
      <w:r>
        <w:rPr>
          <w:rFonts w:ascii="標楷體" w:eastAsia="標楷體" w:hAnsi="標楷體" w:cs="Arial"/>
          <w:color w:val="212121"/>
          <w:kern w:val="0"/>
          <w:szCs w:val="24"/>
        </w:rPr>
        <w:t>學金者，</w:t>
      </w:r>
      <w:r>
        <w:rPr>
          <w:rFonts w:ascii="標楷體" w:eastAsia="標楷體" w:hAnsi="標楷體" w:cs="Arial" w:hint="eastAsia"/>
          <w:color w:val="212121"/>
          <w:kern w:val="0"/>
          <w:szCs w:val="24"/>
        </w:rPr>
        <w:t>將利用系週會公開頒獎表揚</w:t>
      </w:r>
      <w:r w:rsidRPr="005178D9">
        <w:rPr>
          <w:rFonts w:ascii="標楷體" w:eastAsia="標楷體" w:hAnsi="標楷體" w:cs="Arial"/>
          <w:color w:val="212121"/>
          <w:kern w:val="0"/>
          <w:szCs w:val="24"/>
        </w:rPr>
        <w:t>。</w:t>
      </w:r>
    </w:p>
    <w:p w14:paraId="1F214422" w14:textId="77777777" w:rsidR="005178D9" w:rsidRDefault="005178D9" w:rsidP="005178D9">
      <w:pPr>
        <w:widowControl/>
        <w:rPr>
          <w:rFonts w:ascii="標楷體" w:eastAsia="標楷體" w:hAnsi="標楷體" w:cs="Arial"/>
          <w:color w:val="212121"/>
          <w:kern w:val="0"/>
          <w:szCs w:val="24"/>
        </w:rPr>
      </w:pPr>
      <w:r w:rsidRPr="005178D9">
        <w:rPr>
          <w:rFonts w:ascii="標楷體" w:eastAsia="標楷體" w:hAnsi="標楷體" w:cs="Arial"/>
          <w:color w:val="212121"/>
          <w:kern w:val="0"/>
          <w:szCs w:val="24"/>
        </w:rPr>
        <w:t xml:space="preserve">第六條 </w:t>
      </w:r>
      <w:r w:rsidR="00340C1B">
        <w:rPr>
          <w:rFonts w:ascii="標楷體" w:eastAsia="標楷體" w:hAnsi="標楷體" w:cs="Arial"/>
          <w:color w:val="212121"/>
          <w:kern w:val="0"/>
          <w:szCs w:val="24"/>
        </w:rPr>
        <w:t>已獲本</w:t>
      </w:r>
      <w:r w:rsidR="00970069">
        <w:rPr>
          <w:rFonts w:ascii="標楷體" w:eastAsia="標楷體" w:hAnsi="標楷體" w:cs="Arial"/>
          <w:color w:val="212121"/>
          <w:kern w:val="0"/>
          <w:szCs w:val="24"/>
        </w:rPr>
        <w:t>獎</w:t>
      </w:r>
      <w:r w:rsidR="00340C1B">
        <w:rPr>
          <w:rFonts w:ascii="標楷體" w:eastAsia="標楷體" w:hAnsi="標楷體" w:cs="Arial" w:hint="eastAsia"/>
          <w:color w:val="212121"/>
          <w:kern w:val="0"/>
          <w:szCs w:val="24"/>
        </w:rPr>
        <w:t>助</w:t>
      </w:r>
      <w:r w:rsidR="00970069">
        <w:rPr>
          <w:rFonts w:ascii="標楷體" w:eastAsia="標楷體" w:hAnsi="標楷體" w:cs="Arial"/>
          <w:color w:val="212121"/>
          <w:kern w:val="0"/>
          <w:szCs w:val="24"/>
        </w:rPr>
        <w:t>學金者，</w:t>
      </w:r>
      <w:r w:rsidR="00340C1B">
        <w:rPr>
          <w:rFonts w:ascii="標楷體" w:eastAsia="標楷體" w:hAnsi="標楷體" w:cs="Arial" w:hint="eastAsia"/>
          <w:color w:val="212121"/>
          <w:kern w:val="0"/>
          <w:szCs w:val="24"/>
        </w:rPr>
        <w:t>可</w:t>
      </w:r>
      <w:r w:rsidRPr="005178D9">
        <w:rPr>
          <w:rFonts w:ascii="標楷體" w:eastAsia="標楷體" w:hAnsi="標楷體" w:cs="Arial"/>
          <w:color w:val="212121"/>
          <w:kern w:val="0"/>
          <w:szCs w:val="24"/>
        </w:rPr>
        <w:t>再</w:t>
      </w:r>
      <w:r w:rsidR="00340C1B">
        <w:rPr>
          <w:rFonts w:ascii="標楷體" w:eastAsia="標楷體" w:hAnsi="標楷體" w:cs="Arial" w:hint="eastAsia"/>
          <w:color w:val="212121"/>
          <w:kern w:val="0"/>
          <w:szCs w:val="24"/>
        </w:rPr>
        <w:t>申</w:t>
      </w:r>
      <w:r w:rsidR="00340C1B">
        <w:rPr>
          <w:rFonts w:ascii="標楷體" w:eastAsia="標楷體" w:hAnsi="標楷體" w:cs="Arial"/>
          <w:color w:val="212121"/>
          <w:kern w:val="0"/>
          <w:szCs w:val="24"/>
        </w:rPr>
        <w:t>請</w:t>
      </w:r>
      <w:r w:rsidR="00170BC4">
        <w:rPr>
          <w:rFonts w:ascii="標楷體" w:eastAsia="標楷體" w:hAnsi="標楷體" w:cs="Arial" w:hint="eastAsia"/>
          <w:color w:val="212121"/>
          <w:kern w:val="0"/>
          <w:szCs w:val="24"/>
        </w:rPr>
        <w:t>其他</w:t>
      </w:r>
      <w:r w:rsidRPr="005178D9">
        <w:rPr>
          <w:rFonts w:ascii="標楷體" w:eastAsia="標楷體" w:hAnsi="標楷體" w:cs="Arial"/>
          <w:color w:val="212121"/>
          <w:kern w:val="0"/>
          <w:szCs w:val="24"/>
        </w:rPr>
        <w:t>校</w:t>
      </w:r>
      <w:r w:rsidR="00340C1B">
        <w:rPr>
          <w:rFonts w:ascii="標楷體" w:eastAsia="標楷體" w:hAnsi="標楷體" w:cs="Arial" w:hint="eastAsia"/>
          <w:color w:val="212121"/>
          <w:kern w:val="0"/>
          <w:szCs w:val="24"/>
        </w:rPr>
        <w:t>內、外各項</w:t>
      </w:r>
      <w:r w:rsidRPr="005178D9">
        <w:rPr>
          <w:rFonts w:ascii="標楷體" w:eastAsia="標楷體" w:hAnsi="標楷體" w:cs="Arial"/>
          <w:color w:val="212121"/>
          <w:kern w:val="0"/>
          <w:szCs w:val="24"/>
        </w:rPr>
        <w:t>獎學金。</w:t>
      </w:r>
    </w:p>
    <w:p w14:paraId="5A3F9422" w14:textId="77777777" w:rsidR="0097503A" w:rsidRDefault="0097503A" w:rsidP="005178D9">
      <w:pPr>
        <w:widowControl/>
        <w:rPr>
          <w:rFonts w:ascii="標楷體" w:eastAsia="標楷體" w:hAnsi="標楷體" w:cs="Arial"/>
          <w:color w:val="212121"/>
          <w:kern w:val="0"/>
          <w:szCs w:val="24"/>
        </w:rPr>
      </w:pPr>
      <w:r>
        <w:rPr>
          <w:rFonts w:ascii="標楷體" w:eastAsia="標楷體" w:hAnsi="標楷體" w:cs="Arial" w:hint="eastAsia"/>
          <w:color w:val="212121"/>
          <w:kern w:val="0"/>
          <w:szCs w:val="24"/>
        </w:rPr>
        <w:t xml:space="preserve">第七條 </w:t>
      </w:r>
      <w:r w:rsidR="005461C2">
        <w:rPr>
          <w:rFonts w:ascii="標楷體" w:eastAsia="標楷體" w:hAnsi="標楷體" w:cs="Arial" w:hint="eastAsia"/>
          <w:color w:val="212121"/>
          <w:kern w:val="0"/>
          <w:szCs w:val="24"/>
        </w:rPr>
        <w:t>本獎學金設定後其辦法如有變更或廢止，均由工管系系務會議決議後公告實施。</w:t>
      </w:r>
      <w:r w:rsidR="005461C2">
        <w:rPr>
          <w:rFonts w:ascii="Arial" w:hAnsi="Arial" w:cs="Arial"/>
          <w:color w:val="FFFFFF"/>
          <w:sz w:val="23"/>
          <w:szCs w:val="23"/>
        </w:rPr>
        <w:t>本獎學金設定後其辦法如有變更或廢止，均由本會暨設置人共同決定之。本獎學金設定後其辦法如有變更或廢止，均由本會暨設置人共同決定之。本獎學金設定後其辦法如有變更或廢止，均由本會暨設置人共同決定之。本獎學金設定後其辦法如有變更或廢止，均由本會暨設置人共同決定之。</w:t>
      </w:r>
    </w:p>
    <w:p w14:paraId="5422B6A4" w14:textId="77777777" w:rsidR="00170BC4" w:rsidRPr="005178D9" w:rsidRDefault="00170BC4" w:rsidP="005178D9">
      <w:pPr>
        <w:widowControl/>
        <w:rPr>
          <w:rFonts w:ascii="Arial" w:eastAsia="新細明體" w:hAnsi="Arial" w:cs="Arial"/>
          <w:color w:val="212121"/>
          <w:kern w:val="0"/>
          <w:sz w:val="15"/>
          <w:szCs w:val="15"/>
        </w:rPr>
      </w:pPr>
    </w:p>
    <w:p w14:paraId="52C586B2" w14:textId="77777777" w:rsidR="008B5BA3" w:rsidRPr="005178D9" w:rsidRDefault="00E0578B"/>
    <w:sectPr w:rsidR="008B5BA3" w:rsidRPr="005178D9" w:rsidSect="00B457DF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93A92"/>
    <w:multiLevelType w:val="hybridMultilevel"/>
    <w:tmpl w:val="87CC30A8"/>
    <w:lvl w:ilvl="0" w:tplc="23F280CA">
      <w:start w:val="1"/>
      <w:numFmt w:val="decimal"/>
      <w:lvlText w:val="(%1)"/>
      <w:lvlJc w:val="left"/>
      <w:pPr>
        <w:ind w:left="132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8D9"/>
    <w:rsid w:val="000E3DA6"/>
    <w:rsid w:val="00170BC4"/>
    <w:rsid w:val="001B0A26"/>
    <w:rsid w:val="002344F9"/>
    <w:rsid w:val="002E0AC7"/>
    <w:rsid w:val="00340C1B"/>
    <w:rsid w:val="00347328"/>
    <w:rsid w:val="0043424F"/>
    <w:rsid w:val="004E55CE"/>
    <w:rsid w:val="005178D9"/>
    <w:rsid w:val="0052456F"/>
    <w:rsid w:val="005461C2"/>
    <w:rsid w:val="0067066D"/>
    <w:rsid w:val="007F384D"/>
    <w:rsid w:val="00856CA6"/>
    <w:rsid w:val="00880077"/>
    <w:rsid w:val="008A4339"/>
    <w:rsid w:val="00970069"/>
    <w:rsid w:val="0097503A"/>
    <w:rsid w:val="009F589A"/>
    <w:rsid w:val="00AB0BCA"/>
    <w:rsid w:val="00B457DF"/>
    <w:rsid w:val="00B830D7"/>
    <w:rsid w:val="00C86F97"/>
    <w:rsid w:val="00CD25FF"/>
    <w:rsid w:val="00D0277A"/>
    <w:rsid w:val="00E0578B"/>
    <w:rsid w:val="00E739F9"/>
    <w:rsid w:val="00F327FE"/>
    <w:rsid w:val="00F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F3C7"/>
  <w15:docId w15:val="{A41F56C5-6BD2-9D43-8B3E-349AB63D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178D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178D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zfr3q">
    <w:name w:val="zfr3q"/>
    <w:basedOn w:val="a"/>
    <w:rsid w:val="005178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E55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 Wei</cp:lastModifiedBy>
  <cp:revision>7</cp:revision>
  <dcterms:created xsi:type="dcterms:W3CDTF">2018-11-11T13:13:00Z</dcterms:created>
  <dcterms:modified xsi:type="dcterms:W3CDTF">2021-07-01T10:07:00Z</dcterms:modified>
</cp:coreProperties>
</file>